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4395"/>
        <w:gridCol w:w="11198"/>
      </w:tblGrid>
      <w:tr w:rsidR="0004326B" w:rsidRPr="00922F81" w:rsidTr="003E6B86">
        <w:tc>
          <w:tcPr>
            <w:tcW w:w="4395" w:type="dxa"/>
          </w:tcPr>
          <w:p w:rsidR="0004326B" w:rsidRPr="00922F81" w:rsidRDefault="00D67F4B" w:rsidP="003E6B86">
            <w:pPr>
              <w:tabs>
                <w:tab w:val="left" w:pos="1134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ББҰА</w:t>
            </w:r>
          </w:p>
        </w:tc>
        <w:tc>
          <w:tcPr>
            <w:tcW w:w="11198" w:type="dxa"/>
          </w:tcPr>
          <w:p w:rsidR="0004326B" w:rsidRPr="00922F81" w:rsidRDefault="00E75C0C" w:rsidP="003E6B86">
            <w:pPr>
              <w:tabs>
                <w:tab w:val="left" w:pos="1134"/>
              </w:tabs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«№1ЖББМ»КММ</w:t>
            </w:r>
          </w:p>
        </w:tc>
      </w:tr>
      <w:tr w:rsidR="0004326B" w:rsidRPr="00922F81" w:rsidTr="003E6B86">
        <w:tc>
          <w:tcPr>
            <w:tcW w:w="4395" w:type="dxa"/>
          </w:tcPr>
          <w:p w:rsidR="0004326B" w:rsidRPr="00922F81" w:rsidRDefault="0004326B" w:rsidP="003E6B86">
            <w:pPr>
              <w:tabs>
                <w:tab w:val="left" w:pos="1134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Пәні:</w:t>
            </w:r>
          </w:p>
        </w:tc>
        <w:tc>
          <w:tcPr>
            <w:tcW w:w="11198" w:type="dxa"/>
          </w:tcPr>
          <w:p w:rsidR="0004326B" w:rsidRPr="00922F81" w:rsidRDefault="0004326B" w:rsidP="003E6B86">
            <w:pPr>
              <w:tabs>
                <w:tab w:val="left" w:pos="1134"/>
              </w:tabs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04326B" w:rsidRPr="00922F81" w:rsidTr="003E6B86">
        <w:tc>
          <w:tcPr>
            <w:tcW w:w="4395" w:type="dxa"/>
          </w:tcPr>
          <w:p w:rsidR="0004326B" w:rsidRPr="00922F81" w:rsidRDefault="0004326B" w:rsidP="003E6B86">
            <w:pPr>
              <w:tabs>
                <w:tab w:val="left" w:pos="1134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11198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04326B" w:rsidRPr="00922F81" w:rsidTr="003E6B86"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11198" w:type="dxa"/>
          </w:tcPr>
          <w:p w:rsidR="0004326B" w:rsidRPr="00922F81" w:rsidRDefault="00E75C0C" w:rsidP="003E6B86">
            <w:pPr>
              <w:spacing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Унгарбаева Ж</w:t>
            </w:r>
          </w:p>
        </w:tc>
      </w:tr>
      <w:tr w:rsidR="0004326B" w:rsidRPr="00922F81" w:rsidTr="003E6B86"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11198" w:type="dxa"/>
          </w:tcPr>
          <w:p w:rsidR="0004326B" w:rsidRPr="00922F81" w:rsidRDefault="00E75C0C" w:rsidP="003E6B86">
            <w:pPr>
              <w:spacing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24.04.2024ж</w:t>
            </w:r>
          </w:p>
        </w:tc>
      </w:tr>
      <w:tr w:rsidR="0004326B" w:rsidRPr="00922F81" w:rsidTr="003E6B86">
        <w:trPr>
          <w:trHeight w:val="250"/>
        </w:trPr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</w:p>
        </w:tc>
        <w:tc>
          <w:tcPr>
            <w:tcW w:w="11198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 xml:space="preserve">Қатысушылар саны:                       </w:t>
            </w:r>
            <w:r w:rsidR="000279DB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922F81">
              <w:rPr>
                <w:rFonts w:ascii="Times New Roman" w:hAnsi="Times New Roman" w:cs="Times New Roman"/>
                <w:lang w:val="kk-KZ"/>
              </w:rPr>
              <w:t>Қатыспағандар саны:</w:t>
            </w:r>
          </w:p>
        </w:tc>
      </w:tr>
      <w:tr w:rsidR="0004326B" w:rsidRPr="00F42180" w:rsidTr="003E6B86">
        <w:trPr>
          <w:trHeight w:val="370"/>
        </w:trPr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11198" w:type="dxa"/>
          </w:tcPr>
          <w:p w:rsidR="00D0360E" w:rsidRPr="00D0360E" w:rsidRDefault="00D0360E" w:rsidP="00D0360E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D0360E">
              <w:rPr>
                <w:rFonts w:ascii="Times New Roman" w:hAnsi="Times New Roman" w:cs="Times New Roman"/>
                <w:szCs w:val="20"/>
                <w:lang w:val="kk-KZ"/>
              </w:rPr>
              <w:t xml:space="preserve">Өсімдіктердің өсімді жолмен көбеюі, оның түрлері және табиғаттағы биологиялық маңызы. Өсімдік өсіруде өсімді жолмен көбею тәсілдерін қолдану. Қалемшелеу, сұлатпа өркен, телу (қалемшелермен, көзшелермен), көбею ұлпаларымен. </w:t>
            </w:r>
          </w:p>
          <w:p w:rsidR="0004326B" w:rsidRPr="00922F81" w:rsidRDefault="00D0360E" w:rsidP="00D0360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0360E">
              <w:rPr>
                <w:rFonts w:ascii="Times New Roman" w:hAnsi="Times New Roman" w:cs="Times New Roman"/>
                <w:szCs w:val="20"/>
                <w:lang w:val="kk-KZ"/>
              </w:rPr>
              <w:t>Зертханалық жұмыс «Өсімдіктердегі вегетативті көбею тәсілдері».</w:t>
            </w:r>
          </w:p>
        </w:tc>
      </w:tr>
      <w:tr w:rsidR="0004326B" w:rsidRPr="00F42180" w:rsidTr="003E6B86"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мақсаты:</w:t>
            </w:r>
          </w:p>
        </w:tc>
        <w:tc>
          <w:tcPr>
            <w:tcW w:w="11198" w:type="dxa"/>
          </w:tcPr>
          <w:p w:rsidR="0004326B" w:rsidRPr="00922F81" w:rsidRDefault="00D0360E" w:rsidP="000E36A9">
            <w:pPr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D0360E">
              <w:rPr>
                <w:rFonts w:ascii="Times New Roman" w:hAnsi="Times New Roman" w:cs="Times New Roman"/>
                <w:szCs w:val="20"/>
                <w:lang w:val="kk-KZ"/>
              </w:rPr>
              <w:t>7.2.1.2 өсімдіктердің өсімді көбею тәсілдерін салыстыру</w:t>
            </w:r>
          </w:p>
        </w:tc>
      </w:tr>
      <w:tr w:rsidR="0004326B" w:rsidRPr="00F42180" w:rsidTr="003E6B86">
        <w:tc>
          <w:tcPr>
            <w:tcW w:w="4395" w:type="dxa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11198" w:type="dxa"/>
          </w:tcPr>
          <w:p w:rsidR="00D0360E" w:rsidRDefault="0004326B" w:rsidP="00D0360E">
            <w:pPr>
              <w:pStyle w:val="a4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="00D0360E" w:rsidRPr="00D0360E">
              <w:rPr>
                <w:rFonts w:ascii="Times New Roman" w:hAnsi="Times New Roman" w:cs="Times New Roman"/>
                <w:szCs w:val="20"/>
                <w:lang w:val="kk-KZ"/>
              </w:rPr>
              <w:t>Өсімдіктердің өсімді жолмен көбеюі, оның түрлері және табиғаттағы биологиялық маңызы</w:t>
            </w:r>
            <w:r w:rsidR="00D0360E">
              <w:rPr>
                <w:rFonts w:ascii="Times New Roman" w:hAnsi="Times New Roman" w:cs="Times New Roman"/>
                <w:szCs w:val="20"/>
                <w:lang w:val="kk-KZ"/>
              </w:rPr>
              <w:t>н сипаттау;</w:t>
            </w:r>
          </w:p>
          <w:p w:rsidR="00D0360E" w:rsidRPr="00D0360E" w:rsidRDefault="00D0360E" w:rsidP="00D0360E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- Ө</w:t>
            </w:r>
            <w:r w:rsidRPr="00D0360E">
              <w:rPr>
                <w:rFonts w:ascii="Times New Roman" w:hAnsi="Times New Roman" w:cs="Times New Roman"/>
                <w:szCs w:val="20"/>
                <w:lang w:val="kk-KZ"/>
              </w:rPr>
              <w:t>сімдіктердің өсімді көбею тәсілдерін салыстыру</w:t>
            </w:r>
          </w:p>
          <w:p w:rsidR="000B3EF3" w:rsidRDefault="000B3EF3" w:rsidP="000B3EF3">
            <w:pPr>
              <w:pStyle w:val="a4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- Өсімдіктердің вегетативті көбею тәсілдерін зерттейді.</w:t>
            </w:r>
          </w:p>
          <w:p w:rsidR="00B85B3F" w:rsidRPr="007A6DF2" w:rsidRDefault="00B85B3F" w:rsidP="00B85B3F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C14B16" w:rsidRPr="00922F81" w:rsidRDefault="0004326B">
      <w:pPr>
        <w:rPr>
          <w:rFonts w:ascii="Times New Roman" w:hAnsi="Times New Roman" w:cs="Times New Roman"/>
          <w:b/>
          <w:lang w:val="kk-KZ"/>
        </w:rPr>
      </w:pPr>
      <w:r w:rsidRPr="00922F81">
        <w:rPr>
          <w:rFonts w:ascii="Times New Roman" w:hAnsi="Times New Roman" w:cs="Times New Roman"/>
          <w:b/>
          <w:lang w:val="kk-KZ"/>
        </w:rPr>
        <w:t>Сабақтың барысы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5811"/>
        <w:gridCol w:w="2836"/>
        <w:gridCol w:w="3118"/>
        <w:gridCol w:w="1985"/>
      </w:tblGrid>
      <w:tr w:rsidR="0004326B" w:rsidRPr="00922F81" w:rsidTr="00F42180">
        <w:tc>
          <w:tcPr>
            <w:tcW w:w="2127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Сабақ кезеңі/</w:t>
            </w:r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5811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Педагогтің </w:t>
            </w:r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 іс-әрекеті</w:t>
            </w:r>
          </w:p>
        </w:tc>
        <w:tc>
          <w:tcPr>
            <w:tcW w:w="2836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3118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4326B" w:rsidRPr="000B3EF3" w:rsidTr="00F42180">
        <w:tc>
          <w:tcPr>
            <w:tcW w:w="2127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04326B" w:rsidRPr="00922F81" w:rsidRDefault="00C96613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04326B" w:rsidRPr="00922F81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5811" w:type="dxa"/>
          </w:tcPr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І.Ұйымдастыру кезеңі: </w:t>
            </w:r>
            <w:r w:rsidRPr="00922F81">
              <w:rPr>
                <w:rFonts w:ascii="Times New Roman" w:hAnsi="Times New Roman" w:cs="Times New Roman"/>
                <w:lang w:val="kk-KZ"/>
              </w:rPr>
              <w:t>Амандасу. Түгендеу</w:t>
            </w:r>
          </w:p>
          <w:p w:rsidR="00B85B3F" w:rsidRDefault="0004326B" w:rsidP="00D67F4B">
            <w:pPr>
              <w:tabs>
                <w:tab w:val="left" w:pos="-98"/>
                <w:tab w:val="left" w:pos="4500"/>
              </w:tabs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Психологиялық ахуал қалыптастыру. </w:t>
            </w:r>
            <w:r w:rsidR="00B85B3F" w:rsidRPr="00B85B3F">
              <w:rPr>
                <w:color w:val="000000"/>
                <w:szCs w:val="27"/>
                <w:lang w:val="kk-KZ"/>
              </w:rPr>
              <w:t xml:space="preserve"> </w:t>
            </w:r>
          </w:p>
          <w:p w:rsidR="00B85B3F" w:rsidRPr="00922F81" w:rsidRDefault="00860648" w:rsidP="00D67F4B">
            <w:pPr>
              <w:pStyle w:val="a8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Үй тапсырмасы </w:t>
            </w:r>
            <w:r w:rsidRPr="00860648">
              <w:rPr>
                <w:b/>
                <w:color w:val="000000"/>
                <w:sz w:val="22"/>
                <w:szCs w:val="22"/>
                <w:lang w:val="kk-KZ"/>
              </w:rPr>
              <w:t>«</w:t>
            </w:r>
            <w:r w:rsidR="00D67F4B" w:rsidRPr="00D67F4B">
              <w:rPr>
                <w:b/>
                <w:color w:val="000000"/>
                <w:sz w:val="22"/>
                <w:szCs w:val="22"/>
                <w:lang w:val="kk-KZ"/>
              </w:rPr>
              <w:t>quizizz</w:t>
            </w:r>
            <w:r w:rsidRPr="00860648">
              <w:rPr>
                <w:b/>
                <w:color w:val="000000"/>
                <w:sz w:val="22"/>
                <w:szCs w:val="22"/>
                <w:lang w:val="kk-KZ"/>
              </w:rPr>
              <w:t xml:space="preserve">» </w:t>
            </w:r>
            <w:r w:rsidR="00D67F4B">
              <w:rPr>
                <w:b/>
                <w:color w:val="000000"/>
                <w:sz w:val="22"/>
                <w:szCs w:val="22"/>
                <w:lang w:val="kk-KZ"/>
              </w:rPr>
              <w:t>тест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арқылы сұралады.</w:t>
            </w:r>
          </w:p>
        </w:tc>
        <w:tc>
          <w:tcPr>
            <w:tcW w:w="2836" w:type="dxa"/>
          </w:tcPr>
          <w:p w:rsidR="00C96613" w:rsidRDefault="00914712" w:rsidP="00F42180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Мұғаліммен амандасады</w:t>
            </w:r>
            <w:r w:rsidR="0004326B" w:rsidRPr="00922F8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96613" w:rsidRPr="00F42180" w:rsidRDefault="00C96613" w:rsidP="00F42180">
            <w:pPr>
              <w:tabs>
                <w:tab w:val="left" w:pos="-98"/>
                <w:tab w:val="left" w:pos="4500"/>
              </w:tabs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Оқушылар бір-біріне</w:t>
            </w:r>
            <w:r w:rsidRPr="009209DC">
              <w:rPr>
                <w:rFonts w:ascii="Times New Roman" w:hAnsi="Times New Roman" w:cs="Times New Roman"/>
                <w:szCs w:val="20"/>
                <w:lang w:val="kk-KZ"/>
              </w:rPr>
              <w:t xml:space="preserve"> бұрылып, жақсы сөз-тілек айтады.</w:t>
            </w:r>
          </w:p>
          <w:p w:rsidR="00860648" w:rsidRPr="00922F81" w:rsidRDefault="00860648" w:rsidP="003E6B86">
            <w:pPr>
              <w:widowControl w:val="0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</w:t>
            </w:r>
            <w:r w:rsidR="00F4218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67F4B">
              <w:rPr>
                <w:rFonts w:ascii="Times New Roman" w:hAnsi="Times New Roman" w:cs="Times New Roman"/>
                <w:lang w:val="kk-KZ"/>
              </w:rPr>
              <w:t xml:space="preserve">тест 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жауап береді.</w:t>
            </w:r>
          </w:p>
        </w:tc>
        <w:tc>
          <w:tcPr>
            <w:tcW w:w="3118" w:type="dxa"/>
          </w:tcPr>
          <w:p w:rsidR="0004326B" w:rsidRPr="00922F81" w:rsidRDefault="0004326B" w:rsidP="003E6B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22F8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</w:t>
            </w:r>
            <w:r w:rsidR="00835588" w:rsidRPr="00922F8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Үш шапалақ</w:t>
            </w:r>
            <w:r w:rsidRPr="00922F8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 әдісі</w:t>
            </w:r>
          </w:p>
          <w:p w:rsidR="00B85B3F" w:rsidRDefault="00B85B3F" w:rsidP="003E6B8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  <w:p w:rsidR="00190F97" w:rsidRPr="00E75C0C" w:rsidRDefault="00860648" w:rsidP="00E75C0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B85B3F">
              <w:rPr>
                <w:rFonts w:ascii="Times New Roman" w:hAnsi="Times New Roman" w:cs="Times New Roman"/>
                <w:i/>
                <w:lang w:val="kk-KZ"/>
              </w:rPr>
              <w:t>1-10 балл аралығында формативті бағалау</w:t>
            </w:r>
          </w:p>
        </w:tc>
        <w:tc>
          <w:tcPr>
            <w:tcW w:w="1985" w:type="dxa"/>
          </w:tcPr>
          <w:p w:rsidR="0004326B" w:rsidRDefault="0004326B" w:rsidP="00E329D1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3E5C" w:rsidRPr="00922F81"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  <w:r w:rsidR="00B85B3F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E329D1"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CC4FB9" w:rsidRDefault="00CC4FB9" w:rsidP="00E329D1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C4FB9" w:rsidRPr="00922F81" w:rsidRDefault="00D67F4B" w:rsidP="00E329D1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куиз тест</w:t>
            </w:r>
          </w:p>
        </w:tc>
      </w:tr>
      <w:tr w:rsidR="00E038E5" w:rsidRPr="00B85B3F" w:rsidTr="00F42180">
        <w:tc>
          <w:tcPr>
            <w:tcW w:w="2127" w:type="dxa"/>
          </w:tcPr>
          <w:p w:rsidR="00E038E5" w:rsidRDefault="00E038E5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C96613" w:rsidRPr="00922F81" w:rsidRDefault="00C96613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5811" w:type="dxa"/>
          </w:tcPr>
          <w:p w:rsidR="00D67F4B" w:rsidRPr="00D67F4B" w:rsidRDefault="00E16D2C" w:rsidP="00D67F4B">
            <w:pPr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CC4FB9">
              <w:rPr>
                <w:rFonts w:ascii="Times New Roman" w:eastAsia="Times New Roman" w:hAnsi="Times New Roman" w:cs="Times New Roman"/>
                <w:noProof/>
                <w:color w:val="000000"/>
                <w:szCs w:val="27"/>
                <w:lang w:val="kk-KZ"/>
              </w:rPr>
              <w:t xml:space="preserve"> </w:t>
            </w:r>
            <w:r w:rsidR="00E038E5" w:rsidRPr="00E038E5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val="kk-KZ"/>
              </w:rPr>
              <w:t>«</w:t>
            </w:r>
            <w:r w:rsidR="0048736B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val="kk-KZ"/>
              </w:rPr>
              <w:t>Ой қозғау</w:t>
            </w:r>
            <w:r w:rsidR="00E038E5" w:rsidRPr="00E038E5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val="kk-KZ"/>
              </w:rPr>
              <w:t>» әдісі</w:t>
            </w:r>
            <w:r w:rsidR="00E038E5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val="kk-KZ"/>
              </w:rPr>
              <w:t xml:space="preserve">. </w:t>
            </w:r>
            <w:r w:rsidR="00E038E5" w:rsidRPr="00E038E5">
              <w:rPr>
                <w:rFonts w:ascii="Times New Roman" w:eastAsia="Times New Roman" w:hAnsi="Times New Roman" w:cs="Times New Roman"/>
                <w:color w:val="000000"/>
                <w:szCs w:val="27"/>
                <w:lang w:val="kk-KZ"/>
              </w:rPr>
              <w:t xml:space="preserve"> </w:t>
            </w:r>
            <w:r w:rsidR="00D67F4B" w:rsidRPr="00D67F4B">
              <w:rPr>
                <w:rFonts w:ascii="Times New Roman" w:eastAsia="Calibri" w:hAnsi="Times New Roman" w:cs="Times New Roman"/>
                <w:b/>
                <w:color w:val="000000" w:themeColor="text1"/>
                <w:lang w:val="kk-KZ" w:eastAsia="en-US"/>
              </w:rPr>
              <w:t xml:space="preserve">«Ерекшелігі неде?» </w:t>
            </w:r>
            <w:r w:rsidR="00D67F4B" w:rsidRPr="00D67F4B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 xml:space="preserve">әдісі арқылы  жаңа сабақты  байланыстыру мақсатында ой талқылау. </w:t>
            </w:r>
          </w:p>
          <w:p w:rsidR="00D67F4B" w:rsidRPr="00D67F4B" w:rsidRDefault="00D67F4B" w:rsidP="00D67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</w:p>
          <w:p w:rsidR="00D67F4B" w:rsidRPr="00D67F4B" w:rsidRDefault="00F42180" w:rsidP="00D67F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eastAsiaTheme="minorHAnsi"/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75pt;margin-top:7.5pt;width:197.15pt;height:97.95pt;z-index:251661312;mso-position-horizontal-relative:text;mso-position-vertical-relative:text;mso-width-relative:page;mso-height-relative:page" wrapcoords="-58 -73 -58 21600 21658 21600 21658 -73 -58 -73" stroked="t" strokecolor="blue">
                  <v:imagedata r:id="rId5" o:title=""/>
                  <w10:wrap type="tight"/>
                </v:shape>
                <o:OLEObject Type="Embed" ProgID="PBrush" ShapeID="_x0000_s1026" DrawAspect="Content" ObjectID="_1777201112" r:id="rId6"/>
              </w:object>
            </w:r>
          </w:p>
          <w:p w:rsidR="008E69C4" w:rsidRDefault="00E16D2C" w:rsidP="00E16D2C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Cs w:val="27"/>
                <w:lang w:val="kk-KZ"/>
              </w:rPr>
            </w:pPr>
            <w:r>
              <w:rPr>
                <w:color w:val="000000"/>
                <w:szCs w:val="27"/>
                <w:lang w:val="kk-KZ"/>
              </w:rPr>
              <w:lastRenderedPageBreak/>
              <w:t>Суретте көбеюдің қандай түрі көрсетілген?</w:t>
            </w:r>
          </w:p>
          <w:p w:rsidR="00E16D2C" w:rsidRDefault="0048736B" w:rsidP="00E16D2C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Cs w:val="27"/>
                <w:lang w:val="kk-KZ"/>
              </w:rPr>
            </w:pPr>
            <w:r>
              <w:rPr>
                <w:color w:val="000000"/>
                <w:szCs w:val="27"/>
                <w:lang w:val="kk-KZ"/>
              </w:rPr>
              <w:t>Ағзалардың өз денесінің бөлігі немесе жеке мүшелері арқылы көбею әдісі қалай аталады?</w:t>
            </w:r>
          </w:p>
          <w:p w:rsidR="00E75C0C" w:rsidRDefault="0048736B" w:rsidP="008E69C4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Cs w:val="27"/>
                <w:lang w:val="kk-KZ"/>
              </w:rPr>
            </w:pPr>
            <w:r>
              <w:rPr>
                <w:color w:val="000000"/>
                <w:szCs w:val="27"/>
                <w:lang w:val="kk-KZ"/>
              </w:rPr>
              <w:t>Суреттегі вегетативті көбею тәсілдерін атаңыз.</w:t>
            </w:r>
          </w:p>
          <w:p w:rsidR="0048736B" w:rsidRPr="00E75C0C" w:rsidRDefault="008E69C4" w:rsidP="00E75C0C">
            <w:pPr>
              <w:pStyle w:val="a7"/>
              <w:spacing w:before="100" w:beforeAutospacing="1" w:after="100" w:afterAutospacing="1"/>
              <w:rPr>
                <w:color w:val="000000"/>
                <w:szCs w:val="27"/>
                <w:lang w:val="kk-KZ"/>
              </w:rPr>
            </w:pPr>
            <w:r w:rsidRPr="00E75C0C">
              <w:rPr>
                <w:i/>
                <w:lang w:val="kk-KZ"/>
              </w:rPr>
              <w:t>Жаңа сабақтың тақырыбы мен мақсаты анықталады.</w:t>
            </w:r>
            <w:r w:rsidR="0048736B" w:rsidRPr="0048736B">
              <w:rPr>
                <w:lang w:val="kk-KZ"/>
              </w:rPr>
              <w:t>Жаңа тақырып бойынша ақпарат беріледі.</w:t>
            </w:r>
          </w:p>
        </w:tc>
        <w:tc>
          <w:tcPr>
            <w:tcW w:w="2836" w:type="dxa"/>
          </w:tcPr>
          <w:p w:rsidR="008E69C4" w:rsidRDefault="008E69C4" w:rsidP="003E6B8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Оқушылар </w:t>
            </w:r>
            <w:r w:rsidR="00E329D1">
              <w:rPr>
                <w:rFonts w:ascii="Times New Roman" w:hAnsi="Times New Roman" w:cs="Times New Roman"/>
                <w:lang w:val="kk-KZ"/>
              </w:rPr>
              <w:t>мұғалімнің сұрақтарына жауап береді.</w:t>
            </w:r>
          </w:p>
          <w:p w:rsidR="008E69C4" w:rsidRDefault="008E69C4" w:rsidP="003E6B8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жауаптары арқылы жаңа сабақтың тақырыбы анықталады.</w:t>
            </w:r>
          </w:p>
          <w:p w:rsidR="008E69C4" w:rsidRDefault="008E69C4" w:rsidP="003E6B8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8E69C4" w:rsidRPr="00922F81" w:rsidRDefault="008E69C4" w:rsidP="003E6B8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сабақтың тақырыбын және мақсатын анықтайды.</w:t>
            </w:r>
          </w:p>
        </w:tc>
        <w:tc>
          <w:tcPr>
            <w:tcW w:w="3118" w:type="dxa"/>
          </w:tcPr>
          <w:p w:rsidR="008E69C4" w:rsidRPr="00922F81" w:rsidRDefault="008E69C4" w:rsidP="008E69C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Мадақтау сөздер арқылы бағалау:</w:t>
            </w:r>
          </w:p>
          <w:p w:rsidR="008E69C4" w:rsidRPr="00A045F3" w:rsidRDefault="008E69C4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 w:rsidRPr="00A045F3">
              <w:rPr>
                <w:bCs/>
                <w:lang w:val="kk-KZ"/>
              </w:rPr>
              <w:t>Жарайсың!</w:t>
            </w:r>
          </w:p>
          <w:p w:rsidR="008E69C4" w:rsidRPr="00A045F3" w:rsidRDefault="008E69C4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 w:rsidRPr="00A045F3">
              <w:rPr>
                <w:bCs/>
                <w:lang w:val="kk-KZ"/>
              </w:rPr>
              <w:t>Өте жақсы!</w:t>
            </w:r>
          </w:p>
          <w:p w:rsidR="008E69C4" w:rsidRPr="00A045F3" w:rsidRDefault="008E69C4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 w:rsidRPr="00A045F3">
              <w:rPr>
                <w:bCs/>
                <w:lang w:val="kk-KZ"/>
              </w:rPr>
              <w:t>Жақсы!</w:t>
            </w:r>
          </w:p>
          <w:p w:rsidR="008E69C4" w:rsidRPr="00A045F3" w:rsidRDefault="008E69C4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 w:rsidRPr="00A045F3">
              <w:rPr>
                <w:bCs/>
                <w:lang w:val="kk-KZ"/>
              </w:rPr>
              <w:t>Жауапты нақтыла!</w:t>
            </w:r>
          </w:p>
          <w:p w:rsidR="008E69C4" w:rsidRPr="00A045F3" w:rsidRDefault="008E69C4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 w:rsidRPr="00A045F3">
              <w:rPr>
                <w:bCs/>
                <w:lang w:val="kk-KZ"/>
              </w:rPr>
              <w:t>Жауапты толықтыр!</w:t>
            </w:r>
          </w:p>
          <w:p w:rsidR="008E69C4" w:rsidRPr="00A045F3" w:rsidRDefault="00C96613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Талпын</w:t>
            </w:r>
            <w:r w:rsidR="008E69C4" w:rsidRPr="00A045F3">
              <w:rPr>
                <w:bCs/>
                <w:lang w:val="kk-KZ"/>
              </w:rPr>
              <w:t>!</w:t>
            </w:r>
          </w:p>
          <w:p w:rsidR="008E69C4" w:rsidRPr="00A045F3" w:rsidRDefault="00C96613" w:rsidP="008E69C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Ізден</w:t>
            </w:r>
            <w:r w:rsidR="008E69C4" w:rsidRPr="00A045F3">
              <w:rPr>
                <w:bCs/>
                <w:lang w:val="kk-KZ"/>
              </w:rPr>
              <w:t>!</w:t>
            </w:r>
          </w:p>
          <w:p w:rsidR="00E038E5" w:rsidRPr="00922F81" w:rsidRDefault="00E038E5" w:rsidP="003E6B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985" w:type="dxa"/>
          </w:tcPr>
          <w:p w:rsidR="008E69C4" w:rsidRDefault="00C96613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АКТ</w:t>
            </w: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69C4" w:rsidRDefault="008E69C4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038E5" w:rsidRPr="00922F81" w:rsidRDefault="00E038E5" w:rsidP="0004326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04326B" w:rsidRPr="00F42180" w:rsidTr="00F42180">
        <w:tc>
          <w:tcPr>
            <w:tcW w:w="2127" w:type="dxa"/>
          </w:tcPr>
          <w:p w:rsidR="00190F97" w:rsidRDefault="00190F97" w:rsidP="00860648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326B" w:rsidRPr="00922F81" w:rsidRDefault="0004326B" w:rsidP="00860648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04326B" w:rsidRPr="00922F81" w:rsidRDefault="00C96613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04326B" w:rsidRPr="00922F81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5811" w:type="dxa"/>
          </w:tcPr>
          <w:p w:rsidR="00BD0209" w:rsidRPr="00C96613" w:rsidRDefault="00C96613" w:rsidP="00C96613">
            <w:pPr>
              <w:pStyle w:val="Default"/>
              <w:rPr>
                <w:b/>
                <w:sz w:val="18"/>
                <w:lang w:val="kk-KZ"/>
              </w:rPr>
            </w:pPr>
            <w:r w:rsidRPr="00C96613">
              <w:rPr>
                <w:b/>
                <w:bCs/>
                <w:sz w:val="22"/>
                <w:lang w:val="kk-KZ"/>
              </w:rPr>
              <w:t>(Жұптық жұмыс )  Тапсырма 1</w:t>
            </w:r>
            <w:r w:rsidR="008A0B1D" w:rsidRPr="00C96613">
              <w:rPr>
                <w:b/>
                <w:bCs/>
                <w:sz w:val="22"/>
                <w:lang w:val="kk-KZ"/>
              </w:rPr>
              <w:t xml:space="preserve">. </w:t>
            </w:r>
          </w:p>
          <w:p w:rsidR="00D4068B" w:rsidRDefault="00914712" w:rsidP="00D4068B"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«Салыстырмалы карта» әдісі. </w:t>
            </w:r>
          </w:p>
          <w:p w:rsidR="00914712" w:rsidRDefault="00914712" w:rsidP="00D4068B">
            <w:pPr>
              <w:spacing w:line="20" w:lineRule="atLeast"/>
              <w:rPr>
                <w:rFonts w:ascii="Times New Roman" w:hAnsi="Times New Roman" w:cs="Times New Roman"/>
                <w:i/>
                <w:szCs w:val="20"/>
                <w:lang w:val="kk-KZ"/>
              </w:rPr>
            </w:pPr>
            <w:r w:rsidRPr="00914712">
              <w:rPr>
                <w:rFonts w:ascii="Times New Roman" w:hAnsi="Times New Roman" w:cs="Times New Roman"/>
                <w:i/>
                <w:szCs w:val="20"/>
                <w:lang w:val="kk-KZ"/>
              </w:rPr>
              <w:t>Өсімдіктердің өсімді көбею тәсілдерін салыстыра отырып, кестені толтыр.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2575"/>
            </w:tblGrid>
            <w:tr w:rsidR="00914712" w:rsidRPr="00F42180" w:rsidTr="00914712">
              <w:tc>
                <w:tcPr>
                  <w:tcW w:w="454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4712">
                    <w:rPr>
                      <w:rFonts w:ascii="Times New Roman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Өсімді көбею тәсілдері</w:t>
                  </w:r>
                </w:p>
              </w:tc>
              <w:tc>
                <w:tcPr>
                  <w:tcW w:w="2575" w:type="dxa"/>
                </w:tcPr>
                <w:p w:rsidR="00914712" w:rsidRPr="00914712" w:rsidRDefault="00A20C0E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Ерекшеліктері</w:t>
                  </w:r>
                </w:p>
              </w:tc>
            </w:tr>
            <w:tr w:rsidR="00914712" w:rsidRPr="00F42180" w:rsidTr="00914712">
              <w:tc>
                <w:tcPr>
                  <w:tcW w:w="454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75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14712" w:rsidRPr="00F42180" w:rsidTr="00914712">
              <w:tc>
                <w:tcPr>
                  <w:tcW w:w="454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75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14712" w:rsidRPr="00F42180" w:rsidTr="00914712">
              <w:tc>
                <w:tcPr>
                  <w:tcW w:w="454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3..</w:t>
                  </w:r>
                </w:p>
              </w:tc>
              <w:tc>
                <w:tcPr>
                  <w:tcW w:w="1701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75" w:type="dxa"/>
                </w:tcPr>
                <w:p w:rsidR="00914712" w:rsidRPr="00914712" w:rsidRDefault="00914712" w:rsidP="00D4068B">
                  <w:pPr>
                    <w:spacing w:line="20" w:lineRule="atLeas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E329D1" w:rsidRDefault="00E329D1" w:rsidP="0082771E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lang w:val="kk-KZ"/>
              </w:rPr>
            </w:pPr>
          </w:p>
          <w:p w:rsidR="00C96613" w:rsidRDefault="00C96613" w:rsidP="00C9661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Тапсырма 2</w:t>
            </w:r>
            <w:r w:rsidRPr="00922F81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</w:p>
          <w:p w:rsidR="00C96613" w:rsidRPr="004A7BFE" w:rsidRDefault="006C1D03" w:rsidP="00C96613">
            <w:pPr>
              <w:spacing w:line="20" w:lineRule="atLeast"/>
              <w:rPr>
                <w:rFonts w:ascii="Times New Roman" w:hAnsi="Times New Roman" w:cs="Times New Roman"/>
                <w:i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</w:t>
            </w:r>
            <w:r w:rsidR="00C96613" w:rsidRPr="004A7BFE">
              <w:rPr>
                <w:rFonts w:ascii="Times New Roman" w:hAnsi="Times New Roman" w:cs="Times New Roman"/>
                <w:i/>
                <w:lang w:val="kk-KZ"/>
              </w:rPr>
              <w:t>уретте бейнеленген өсімдіктердің вегетативті көбеюі қандай органның көмегімен іске асатынын анықтаңдар.</w:t>
            </w:r>
          </w:p>
          <w:p w:rsidR="00C96613" w:rsidRDefault="00C96613" w:rsidP="0082771E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lang w:val="kk-KZ"/>
              </w:rPr>
            </w:pPr>
            <w:r>
              <w:rPr>
                <w:i/>
                <w:noProof/>
                <w:szCs w:val="20"/>
                <w:lang w:val="en-US" w:eastAsia="en-US"/>
              </w:rPr>
              <w:drawing>
                <wp:inline distT="0" distB="0" distL="0" distR="0" wp14:anchorId="2DFF6551" wp14:editId="39DE8DE6">
                  <wp:extent cx="2987641" cy="1038225"/>
                  <wp:effectExtent l="0" t="0" r="3810" b="0"/>
                  <wp:docPr id="1" name="Рисунок 1" descr="C:\Users\Zv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471" cy="104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613" w:rsidRPr="004A7BFE" w:rsidRDefault="00C96613" w:rsidP="00C96613">
            <w:pPr>
              <w:pStyle w:val="a8"/>
              <w:shd w:val="clear" w:color="auto" w:fill="FFFFFF"/>
              <w:spacing w:after="0" w:afterAutospacing="0"/>
              <w:rPr>
                <w:sz w:val="22"/>
                <w:lang w:val="kk-KZ"/>
              </w:rPr>
            </w:pPr>
            <w:r w:rsidRPr="004A7BFE">
              <w:rPr>
                <w:sz w:val="22"/>
                <w:lang w:val="kk-KZ"/>
              </w:rPr>
              <w:t>1................. 2.................. 3................ 4..................</w:t>
            </w:r>
          </w:p>
          <w:p w:rsidR="00C96613" w:rsidRDefault="00C96613" w:rsidP="0082771E">
            <w:pPr>
              <w:pStyle w:val="a8"/>
              <w:shd w:val="clear" w:color="auto" w:fill="FFFFFF"/>
              <w:spacing w:after="0" w:afterAutospacing="0"/>
              <w:rPr>
                <w:sz w:val="22"/>
                <w:lang w:val="kk-KZ"/>
              </w:rPr>
            </w:pPr>
            <w:r w:rsidRPr="004A7BFE">
              <w:rPr>
                <w:sz w:val="22"/>
                <w:lang w:val="kk-KZ"/>
              </w:rPr>
              <w:t>5.................  6.................  7..................  8..................</w:t>
            </w:r>
          </w:p>
          <w:p w:rsidR="00C64BFF" w:rsidRPr="00C96613" w:rsidRDefault="00E75C0C" w:rsidP="0082771E">
            <w:pPr>
              <w:pStyle w:val="a8"/>
              <w:shd w:val="clear" w:color="auto" w:fill="FFFFFF"/>
              <w:spacing w:after="0" w:afterAutospacing="0"/>
              <w:rPr>
                <w:sz w:val="22"/>
                <w:lang w:val="kk-KZ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A82EE2B" wp14:editId="2BF797F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570865</wp:posOffset>
                  </wp:positionV>
                  <wp:extent cx="274320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450" y="21192"/>
                      <wp:lineTo x="21450" y="0"/>
                      <wp:lineTo x="0" y="0"/>
                    </wp:wrapPolygon>
                  </wp:wrapTight>
                  <wp:docPr id="6" name="Рисунок 6" descr="C:\Users\Zv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v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4C2" w:rsidRPr="002C4EA8">
              <w:rPr>
                <w:b/>
                <w:sz w:val="22"/>
                <w:lang w:val="kk-KZ"/>
              </w:rPr>
              <w:t>(ФС) (Жеке жұмыс ).</w:t>
            </w:r>
            <w:r w:rsidR="00C944C2" w:rsidRPr="00922F81">
              <w:rPr>
                <w:b/>
                <w:lang w:val="kk-KZ"/>
              </w:rPr>
              <w:t xml:space="preserve"> </w:t>
            </w:r>
            <w:r w:rsidR="00C96613">
              <w:rPr>
                <w:b/>
                <w:lang w:val="kk-KZ"/>
              </w:rPr>
              <w:t xml:space="preserve">Тапсырма 3. </w:t>
            </w:r>
            <w:r w:rsidR="0082771E" w:rsidRPr="0082771E">
              <w:rPr>
                <w:b/>
                <w:sz w:val="22"/>
                <w:lang w:val="kk-KZ"/>
              </w:rPr>
              <w:t>Суретті қараңдар.</w:t>
            </w:r>
          </w:p>
          <w:p w:rsidR="00C64BFF" w:rsidRPr="00914712" w:rsidRDefault="00C64BFF" w:rsidP="0082771E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і) </w:t>
            </w:r>
            <w:r w:rsidR="00914712" w:rsidRPr="00914712">
              <w:rPr>
                <w:rFonts w:ascii="Times New Roman" w:hAnsi="Times New Roman" w:cs="Times New Roman"/>
                <w:lang w:val="kk-KZ"/>
              </w:rPr>
              <w:t>Суреттегі үдерісті ата</w:t>
            </w:r>
            <w:r w:rsidR="00914712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914712" w:rsidRPr="00914712" w:rsidRDefault="00914712" w:rsidP="0082771E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14712">
              <w:rPr>
                <w:rFonts w:ascii="Times New Roman" w:hAnsi="Times New Roman" w:cs="Times New Roman"/>
                <w:lang w:val="kk-KZ"/>
              </w:rPr>
              <w:t>.....................................................................................</w:t>
            </w:r>
          </w:p>
          <w:p w:rsidR="00914712" w:rsidRPr="00914712" w:rsidRDefault="00914712" w:rsidP="0082771E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14712">
              <w:rPr>
                <w:rFonts w:ascii="Times New Roman" w:hAnsi="Times New Roman" w:cs="Times New Roman"/>
                <w:lang w:val="kk-KZ"/>
              </w:rPr>
              <w:t>іі) Үдерісті сипатта:</w:t>
            </w:r>
          </w:p>
          <w:p w:rsidR="00C96613" w:rsidRPr="00E75C0C" w:rsidRDefault="00914712" w:rsidP="00E75C0C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.....................................................................................</w:t>
            </w:r>
            <w:r w:rsidR="00C96613" w:rsidRPr="00471123">
              <w:rPr>
                <w:b/>
                <w:lang w:val="kk-KZ"/>
              </w:rPr>
              <w:t>№10 зертханалық жұмыс.</w:t>
            </w:r>
            <w:r w:rsidR="00C96613" w:rsidRPr="00471123">
              <w:rPr>
                <w:lang w:val="kk-KZ"/>
              </w:rPr>
              <w:t xml:space="preserve"> </w:t>
            </w:r>
            <w:r w:rsidR="00C96613" w:rsidRPr="00471123">
              <w:rPr>
                <w:b/>
                <w:lang w:val="kk-KZ"/>
              </w:rPr>
              <w:t>«Өсімдіктердің вегетативті көбею тәсілдері»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 w:rsidRPr="00471123">
              <w:rPr>
                <w:rFonts w:ascii="Times New Roman" w:hAnsi="Times New Roman" w:cs="Times New Roman"/>
                <w:lang w:val="kk-KZ"/>
              </w:rPr>
              <w:t xml:space="preserve"> бөлме өсімдіктерін қ</w:t>
            </w:r>
            <w:r>
              <w:rPr>
                <w:rFonts w:ascii="Times New Roman" w:hAnsi="Times New Roman" w:cs="Times New Roman"/>
                <w:lang w:val="kk-KZ"/>
              </w:rPr>
              <w:t>алемшеден өсіру мысалында веге</w:t>
            </w:r>
            <w:r w:rsidRPr="00471123">
              <w:rPr>
                <w:rFonts w:ascii="Times New Roman" w:hAnsi="Times New Roman" w:cs="Times New Roman"/>
                <w:lang w:val="kk-KZ"/>
              </w:rPr>
              <w:t>тативті көбею тәсілдерін зерттеу.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i/>
                <w:lang w:val="kk-KZ"/>
              </w:rPr>
              <w:t>Құрал-жабдықтар:</w:t>
            </w:r>
            <w:r w:rsidRPr="00471123">
              <w:rPr>
                <w:rFonts w:ascii="Times New Roman" w:hAnsi="Times New Roman" w:cs="Times New Roman"/>
                <w:lang w:val="kk-KZ"/>
              </w:rPr>
              <w:t xml:space="preserve"> бөлме өсімді</w:t>
            </w:r>
            <w:r>
              <w:rPr>
                <w:rFonts w:ascii="Times New Roman" w:hAnsi="Times New Roman" w:cs="Times New Roman"/>
                <w:lang w:val="kk-KZ"/>
              </w:rPr>
              <w:t xml:space="preserve">ктері, топырақ, құм немесе ұсақ </w:t>
            </w:r>
            <w:r w:rsidRPr="00471123">
              <w:rPr>
                <w:rFonts w:ascii="Times New Roman" w:hAnsi="Times New Roman" w:cs="Times New Roman"/>
                <w:lang w:val="kk-KZ"/>
              </w:rPr>
              <w:t>тастар, гүл өсіретін құмыралар, бақша қайшысы, банкалар.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471123">
              <w:rPr>
                <w:rFonts w:ascii="Times New Roman" w:hAnsi="Times New Roman" w:cs="Times New Roman"/>
                <w:i/>
                <w:lang w:val="kk-KZ"/>
              </w:rPr>
              <w:t>Орындауға арналған тапсырмалар</w:t>
            </w:r>
            <w:r>
              <w:rPr>
                <w:rFonts w:ascii="Times New Roman" w:hAnsi="Times New Roman" w:cs="Times New Roman"/>
                <w:i/>
                <w:lang w:val="kk-KZ"/>
              </w:rPr>
              <w:t>: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lang w:val="kk-KZ"/>
              </w:rPr>
              <w:t>1. Колеус, пеларгония, қына</w:t>
            </w:r>
            <w:r>
              <w:rPr>
                <w:rFonts w:ascii="Times New Roman" w:hAnsi="Times New Roman" w:cs="Times New Roman"/>
                <w:lang w:val="kk-KZ"/>
              </w:rPr>
              <w:t>гүл (бальзамин) және т.б. бөлме ө</w:t>
            </w:r>
            <w:r w:rsidRPr="00471123">
              <w:rPr>
                <w:rFonts w:ascii="Times New Roman" w:hAnsi="Times New Roman" w:cs="Times New Roman"/>
                <w:lang w:val="kk-KZ"/>
              </w:rPr>
              <w:t>сімдіктерінен 8-4 жапырағы бар қалемшеден кесіп алыңдар.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lang w:val="kk-KZ"/>
              </w:rPr>
              <w:t>2. Түбіне құм (2-3 см), беті</w:t>
            </w:r>
            <w:r>
              <w:rPr>
                <w:rFonts w:ascii="Times New Roman" w:hAnsi="Times New Roman" w:cs="Times New Roman"/>
                <w:lang w:val="kk-KZ"/>
              </w:rPr>
              <w:t xml:space="preserve">не құнарлы топырақ салынған гүл </w:t>
            </w:r>
            <w:r w:rsidRPr="00471123">
              <w:rPr>
                <w:rFonts w:ascii="Times New Roman" w:hAnsi="Times New Roman" w:cs="Times New Roman"/>
                <w:lang w:val="kk-KZ"/>
              </w:rPr>
              <w:t>өсіретін құмыраны дайындаңдар.</w:t>
            </w:r>
          </w:p>
          <w:p w:rsidR="00C96613" w:rsidRPr="0047112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471123">
              <w:rPr>
                <w:rFonts w:ascii="Times New Roman" w:hAnsi="Times New Roman" w:cs="Times New Roman"/>
                <w:lang w:val="kk-KZ"/>
              </w:rPr>
              <w:t>. Топырақты ылғалдап, оға</w:t>
            </w:r>
            <w:r>
              <w:rPr>
                <w:rFonts w:ascii="Times New Roman" w:hAnsi="Times New Roman" w:cs="Times New Roman"/>
                <w:lang w:val="kk-KZ"/>
              </w:rPr>
              <w:t>н қалемшені отырғызыңдар. Топы</w:t>
            </w:r>
            <w:r w:rsidRPr="00471123">
              <w:rPr>
                <w:rFonts w:ascii="Times New Roman" w:hAnsi="Times New Roman" w:cs="Times New Roman"/>
                <w:lang w:val="kk-KZ"/>
              </w:rPr>
              <w:t>рақтың ылғалы буланып кетпеу үшін қалемшені банкамен жауып</w:t>
            </w: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lang w:val="kk-KZ"/>
              </w:rPr>
              <w:t>қойыңдар. Осындай жағдайда 2-3 күн</w:t>
            </w:r>
            <w:r>
              <w:rPr>
                <w:rFonts w:ascii="Times New Roman" w:hAnsi="Times New Roman" w:cs="Times New Roman"/>
                <w:lang w:val="kk-KZ"/>
              </w:rPr>
              <w:t xml:space="preserve">нен кейін банканы алыңдар. </w:t>
            </w:r>
            <w:r w:rsidRPr="00471123">
              <w:rPr>
                <w:rFonts w:ascii="Times New Roman" w:hAnsi="Times New Roman" w:cs="Times New Roman"/>
                <w:lang w:val="kk-KZ"/>
              </w:rPr>
              <w:t>Жақсы күтім болса, шыны банкасыз-ақ қалемше тамырланады.</w:t>
            </w:r>
          </w:p>
          <w:p w:rsidR="00C96613" w:rsidRPr="00C67826" w:rsidRDefault="00C96613" w:rsidP="0082771E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</w:tcPr>
          <w:p w:rsidR="00E329D1" w:rsidRDefault="00190F97" w:rsidP="00E329D1">
            <w:pPr>
              <w:spacing w:line="20" w:lineRule="atLeast"/>
              <w:rPr>
                <w:rFonts w:ascii="Times New Roman" w:hAnsi="Times New Roman" w:cs="Times New Roman"/>
                <w:i/>
                <w:szCs w:val="20"/>
                <w:lang w:val="kk-KZ"/>
              </w:rPr>
            </w:pPr>
            <w:r w:rsidRPr="00190F97">
              <w:rPr>
                <w:rFonts w:ascii="Times New Roman" w:hAnsi="Times New Roman" w:cs="Times New Roman"/>
                <w:lang w:val="kk-KZ"/>
              </w:rPr>
              <w:lastRenderedPageBreak/>
              <w:t xml:space="preserve">Оқушылар </w:t>
            </w:r>
            <w:r w:rsidR="00E329D1">
              <w:rPr>
                <w:rFonts w:ascii="Times New Roman" w:hAnsi="Times New Roman" w:cs="Times New Roman"/>
                <w:szCs w:val="20"/>
                <w:lang w:val="kk-KZ"/>
              </w:rPr>
              <w:t>ө</w:t>
            </w:r>
            <w:r w:rsidR="00E329D1" w:rsidRPr="00E329D1">
              <w:rPr>
                <w:rFonts w:ascii="Times New Roman" w:hAnsi="Times New Roman" w:cs="Times New Roman"/>
                <w:szCs w:val="20"/>
                <w:lang w:val="kk-KZ"/>
              </w:rPr>
              <w:t>сімдіктердің өсімді көбею тәсілдерін салыстыра отырып, кестені толтыр</w:t>
            </w:r>
            <w:r w:rsidR="00E329D1">
              <w:rPr>
                <w:rFonts w:ascii="Times New Roman" w:hAnsi="Times New Roman" w:cs="Times New Roman"/>
                <w:szCs w:val="20"/>
                <w:lang w:val="kk-KZ"/>
              </w:rPr>
              <w:t>ады</w:t>
            </w:r>
            <w:r w:rsidR="00E329D1" w:rsidRPr="00E329D1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  <w:p w:rsidR="00E329D1" w:rsidRDefault="00E329D1" w:rsidP="00E329D1">
            <w:pPr>
              <w:spacing w:line="20" w:lineRule="atLeast"/>
              <w:rPr>
                <w:rFonts w:ascii="Times New Roman" w:hAnsi="Times New Roman" w:cs="Times New Roman"/>
                <w:i/>
                <w:szCs w:val="20"/>
                <w:lang w:val="kk-KZ"/>
              </w:rPr>
            </w:pPr>
          </w:p>
          <w:p w:rsidR="00190F97" w:rsidRDefault="00190F97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тапсырманы жұпта орындайды.</w:t>
            </w:r>
          </w:p>
          <w:p w:rsidR="00E329D1" w:rsidRDefault="00E329D1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190F97" w:rsidRDefault="00190F97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 орындау барысында белсенділік танытады.</w:t>
            </w: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берілген тапсырманы орындайды.</w:t>
            </w: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E329D1" w:rsidRDefault="00E329D1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Pr="002C4EA8">
              <w:rPr>
                <w:rFonts w:ascii="Times New Roman" w:hAnsi="Times New Roman" w:cs="Times New Roman"/>
                <w:color w:val="000000"/>
                <w:lang w:val="kk-KZ"/>
              </w:rPr>
              <w:t xml:space="preserve">берілген </w:t>
            </w:r>
            <w:r w:rsidR="00E329D1">
              <w:rPr>
                <w:rFonts w:ascii="Times New Roman" w:hAnsi="Times New Roman" w:cs="Times New Roman"/>
                <w:color w:val="000000"/>
                <w:lang w:val="kk-KZ"/>
              </w:rPr>
              <w:t>суреттегі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E329D1">
              <w:rPr>
                <w:rFonts w:ascii="Times New Roman" w:hAnsi="Times New Roman" w:cs="Times New Roman"/>
                <w:color w:val="000000"/>
                <w:lang w:val="kk-KZ"/>
              </w:rPr>
              <w:t xml:space="preserve"> үдерісті атайды.</w:t>
            </w:r>
          </w:p>
          <w:p w:rsid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D4068B" w:rsidRDefault="00E329D1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Берілген үдерісті сипаттайды.</w:t>
            </w:r>
          </w:p>
          <w:p w:rsid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C4EA8" w:rsidRPr="002C4EA8" w:rsidRDefault="002C4EA8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Тапсырманы дәптерге орындайды.</w:t>
            </w:r>
          </w:p>
          <w:p w:rsidR="00D4068B" w:rsidRDefault="00D4068B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D4068B" w:rsidRDefault="00D4068B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190F97" w:rsidRDefault="00190F97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зертханалық жұмыс дәптерлеріне зертханалық жұмысты орындайды.</w:t>
            </w: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Жұмыстың мақсатымен, барысымен танысады.</w:t>
            </w: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Pr="00922F81" w:rsidRDefault="00C96613" w:rsidP="00C96613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Зертханалық жұмысқа қорытынды жазады.</w:t>
            </w:r>
          </w:p>
        </w:tc>
        <w:tc>
          <w:tcPr>
            <w:tcW w:w="3118" w:type="dxa"/>
          </w:tcPr>
          <w:p w:rsidR="00F01150" w:rsidRPr="00922F81" w:rsidRDefault="00F01150" w:rsidP="00F0115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  <w:lang w:val="kk-KZ"/>
              </w:rPr>
            </w:pPr>
            <w:r w:rsidRPr="00922F81">
              <w:rPr>
                <w:rFonts w:ascii="Times New Roman" w:hAnsi="Times New Roman"/>
                <w:b/>
                <w:bCs/>
                <w:lang w:val="kk-KZ"/>
              </w:rPr>
              <w:lastRenderedPageBreak/>
              <w:t>Дескриптор</w:t>
            </w:r>
          </w:p>
          <w:p w:rsidR="00F01150" w:rsidRPr="00922F81" w:rsidRDefault="00F01150" w:rsidP="00F0115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i/>
                <w:lang w:val="kk-KZ"/>
              </w:rPr>
            </w:pPr>
            <w:r w:rsidRPr="00922F81">
              <w:rPr>
                <w:rFonts w:ascii="Times New Roman" w:hAnsi="Times New Roman"/>
                <w:bCs/>
                <w:i/>
                <w:lang w:val="kk-KZ"/>
              </w:rPr>
              <w:t>Білім алушылар:</w:t>
            </w:r>
          </w:p>
          <w:p w:rsidR="00190F97" w:rsidRDefault="00F01150" w:rsidP="00D4068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-</w:t>
            </w:r>
            <w:r w:rsidR="00E329D1">
              <w:rPr>
                <w:rFonts w:ascii="Times New Roman" w:hAnsi="Times New Roman" w:cs="Times New Roman"/>
                <w:lang w:val="kk-KZ"/>
              </w:rPr>
              <w:t>өсімді көбею тәсілдерін анықтайды</w:t>
            </w:r>
            <w:r w:rsidR="00D4068B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D4068B" w:rsidRPr="00922F81" w:rsidRDefault="00D4068B" w:rsidP="00D4068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E329D1">
              <w:rPr>
                <w:rFonts w:ascii="Times New Roman" w:hAnsi="Times New Roman" w:cs="Times New Roman"/>
                <w:lang w:val="kk-KZ"/>
              </w:rPr>
              <w:t xml:space="preserve">өсімді көбею тәсілдерін </w:t>
            </w:r>
            <w:r>
              <w:rPr>
                <w:rFonts w:ascii="Times New Roman" w:hAnsi="Times New Roman" w:cs="Times New Roman"/>
                <w:lang w:val="kk-KZ"/>
              </w:rPr>
              <w:t xml:space="preserve"> сипаттайды;</w:t>
            </w:r>
          </w:p>
          <w:p w:rsidR="00835588" w:rsidRPr="00922F81" w:rsidRDefault="00835588" w:rsidP="00835588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B65FB" w:rsidRDefault="00835588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922F81">
              <w:rPr>
                <w:rFonts w:ascii="Times New Roman" w:hAnsi="Times New Roman" w:cs="Times New Roman"/>
                <w:i/>
                <w:lang w:val="kk-KZ"/>
              </w:rPr>
              <w:t>Дескриптор негізінде формативті бағалау</w:t>
            </w: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Pr="00922F81" w:rsidRDefault="00C96613" w:rsidP="00C9661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  <w:lang w:val="kk-KZ"/>
              </w:rPr>
            </w:pPr>
            <w:r w:rsidRPr="00922F81">
              <w:rPr>
                <w:rFonts w:ascii="Times New Roman" w:hAnsi="Times New Roman"/>
                <w:b/>
                <w:bCs/>
                <w:lang w:val="kk-KZ"/>
              </w:rPr>
              <w:t>Дескриптор</w:t>
            </w:r>
          </w:p>
          <w:p w:rsidR="00C96613" w:rsidRPr="00922F81" w:rsidRDefault="00C96613" w:rsidP="00C9661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i/>
                <w:lang w:val="kk-KZ"/>
              </w:rPr>
            </w:pPr>
            <w:r w:rsidRPr="00922F81">
              <w:rPr>
                <w:rFonts w:ascii="Times New Roman" w:hAnsi="Times New Roman"/>
                <w:bCs/>
                <w:i/>
                <w:lang w:val="kk-KZ"/>
              </w:rPr>
              <w:t>Білім алушылар:</w:t>
            </w:r>
          </w:p>
          <w:p w:rsidR="00C96613" w:rsidRPr="00922F81" w:rsidRDefault="00C96613" w:rsidP="00C96613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  <w:r w:rsidRPr="009209DC">
              <w:rPr>
                <w:rFonts w:ascii="Times New Roman" w:hAnsi="Times New Roman" w:cs="Times New Roman"/>
                <w:lang w:val="kk-KZ"/>
              </w:rPr>
              <w:t>вегетативті көбею мүшесін анықтайды.</w:t>
            </w:r>
          </w:p>
          <w:p w:rsidR="00C96613" w:rsidRDefault="00C96613" w:rsidP="00C96613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Pr="00922F81" w:rsidRDefault="00C96613" w:rsidP="00C96613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922F81">
              <w:rPr>
                <w:rFonts w:ascii="Times New Roman" w:hAnsi="Times New Roman" w:cs="Times New Roman"/>
                <w:i/>
                <w:lang w:val="kk-KZ"/>
              </w:rPr>
              <w:t>Дескриптор негізінде формативті бағалау</w:t>
            </w: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329D1" w:rsidRDefault="00E329D1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4068B" w:rsidRPr="00922F81" w:rsidRDefault="00D4068B" w:rsidP="00D4068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  <w:lang w:val="kk-KZ"/>
              </w:rPr>
            </w:pPr>
            <w:r w:rsidRPr="00922F81">
              <w:rPr>
                <w:rFonts w:ascii="Times New Roman" w:hAnsi="Times New Roman"/>
                <w:b/>
                <w:bCs/>
                <w:lang w:val="kk-KZ"/>
              </w:rPr>
              <w:t>Дескриптор</w:t>
            </w:r>
          </w:p>
          <w:p w:rsidR="00D4068B" w:rsidRPr="00922F81" w:rsidRDefault="00D4068B" w:rsidP="00D4068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i/>
                <w:lang w:val="kk-KZ"/>
              </w:rPr>
            </w:pPr>
            <w:r w:rsidRPr="00922F81">
              <w:rPr>
                <w:rFonts w:ascii="Times New Roman" w:hAnsi="Times New Roman"/>
                <w:bCs/>
                <w:i/>
                <w:lang w:val="kk-KZ"/>
              </w:rPr>
              <w:t>Білім алушылар:</w:t>
            </w:r>
          </w:p>
          <w:p w:rsidR="00D4068B" w:rsidRDefault="00D4068B" w:rsidP="00E329D1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E329D1">
              <w:rPr>
                <w:rFonts w:ascii="Times New Roman" w:hAnsi="Times New Roman" w:cs="Times New Roman"/>
                <w:lang w:val="kk-KZ"/>
              </w:rPr>
              <w:t>үдерісті атайды;</w:t>
            </w:r>
          </w:p>
          <w:p w:rsidR="00E329D1" w:rsidRPr="00C64BFF" w:rsidRDefault="00E329D1" w:rsidP="00E329D1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-үдерісті сипаттайды.</w:t>
            </w:r>
          </w:p>
          <w:p w:rsidR="00D4068B" w:rsidRDefault="00D4068B" w:rsidP="003E6B86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4068B" w:rsidRDefault="00D4068B" w:rsidP="00D4068B">
            <w:pPr>
              <w:spacing w:line="2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922F81">
              <w:rPr>
                <w:rFonts w:ascii="Times New Roman" w:hAnsi="Times New Roman" w:cs="Times New Roman"/>
                <w:i/>
                <w:lang w:val="kk-KZ"/>
              </w:rPr>
              <w:t>Дескриптор негізінде формативті бағалау</w:t>
            </w:r>
          </w:p>
          <w:p w:rsidR="0004326B" w:rsidRDefault="0004326B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Pr="00922F81" w:rsidRDefault="00C96613" w:rsidP="008B65FB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570DDE">
              <w:rPr>
                <w:rFonts w:ascii="Times New Roman" w:hAnsi="Times New Roman" w:cs="Times New Roman"/>
                <w:i/>
                <w:lang w:val="kk-KZ"/>
              </w:rPr>
              <w:t>1-10 балл аралығында формативті бағалау.</w:t>
            </w:r>
          </w:p>
        </w:tc>
        <w:tc>
          <w:tcPr>
            <w:tcW w:w="1985" w:type="dxa"/>
          </w:tcPr>
          <w:p w:rsidR="005E203D" w:rsidRPr="00922F81" w:rsidRDefault="00C96613" w:rsidP="00190F97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АКТ</w:t>
            </w: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Pr="00922F81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суреттер</w:t>
            </w:r>
          </w:p>
          <w:p w:rsidR="00234C17" w:rsidRPr="00922F81" w:rsidRDefault="00234C17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34C17" w:rsidRPr="00922F81" w:rsidRDefault="00234C17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C4EA8" w:rsidRDefault="002C4EA8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C4EA8" w:rsidRDefault="002C4EA8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C4EA8" w:rsidRDefault="002C4EA8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E329D1" w:rsidRDefault="00E329D1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2C4EA8" w:rsidRDefault="00E329D1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</w:t>
            </w: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C96613" w:rsidRPr="00922F81" w:rsidRDefault="00C96613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471123">
              <w:rPr>
                <w:rFonts w:ascii="Times New Roman" w:hAnsi="Times New Roman" w:cs="Times New Roman"/>
                <w:lang w:val="kk-KZ"/>
              </w:rPr>
              <w:t>бөлме өсімді</w:t>
            </w:r>
            <w:r>
              <w:rPr>
                <w:rFonts w:ascii="Times New Roman" w:hAnsi="Times New Roman" w:cs="Times New Roman"/>
                <w:lang w:val="kk-KZ"/>
              </w:rPr>
              <w:t xml:space="preserve">ктері, топырақ, құм немесе ұсақ </w:t>
            </w:r>
            <w:r w:rsidRPr="00471123">
              <w:rPr>
                <w:rFonts w:ascii="Times New Roman" w:hAnsi="Times New Roman" w:cs="Times New Roman"/>
                <w:lang w:val="kk-KZ"/>
              </w:rPr>
              <w:t>тастар, гүл өсіретін құмыралар, бақша қайшысы, банкалар.</w:t>
            </w:r>
          </w:p>
        </w:tc>
      </w:tr>
      <w:tr w:rsidR="0004326B" w:rsidRPr="00922F81" w:rsidTr="00F42180">
        <w:tc>
          <w:tcPr>
            <w:tcW w:w="2127" w:type="dxa"/>
          </w:tcPr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Ой толғаныс.</w:t>
            </w:r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lastRenderedPageBreak/>
              <w:t>Рефлексия</w:t>
            </w:r>
          </w:p>
          <w:p w:rsidR="0004326B" w:rsidRPr="00922F81" w:rsidRDefault="00A93E5C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04326B" w:rsidRPr="00922F81">
              <w:rPr>
                <w:rFonts w:ascii="Times New Roman" w:hAnsi="Times New Roman" w:cs="Times New Roman"/>
                <w:b/>
                <w:lang w:val="kk-KZ"/>
              </w:rPr>
              <w:t xml:space="preserve"> мин.</w:t>
            </w:r>
          </w:p>
        </w:tc>
        <w:tc>
          <w:tcPr>
            <w:tcW w:w="5811" w:type="dxa"/>
          </w:tcPr>
          <w:p w:rsidR="00E329D1" w:rsidRPr="00A3094A" w:rsidRDefault="00E329D1" w:rsidP="00E329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A3094A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«Бір сөйлеммен түйіндеу» </w:t>
            </w:r>
            <w:r w:rsidRPr="00A3094A">
              <w:rPr>
                <w:rFonts w:ascii="Times New Roman" w:hAnsi="Times New Roman"/>
                <w:b/>
                <w:bCs/>
                <w:lang w:val="kk-KZ"/>
              </w:rPr>
              <w:t>әдісі</w:t>
            </w:r>
          </w:p>
          <w:p w:rsidR="0004326B" w:rsidRPr="00922F81" w:rsidRDefault="00E329D1" w:rsidP="003E6B86">
            <w:pPr>
              <w:pStyle w:val="a7"/>
              <w:spacing w:line="20" w:lineRule="atLeast"/>
              <w:ind w:left="0"/>
              <w:jc w:val="both"/>
              <w:rPr>
                <w:lang w:val="kk-KZ" w:eastAsia="ru-RU"/>
              </w:rPr>
            </w:pPr>
            <w:r w:rsidRPr="00A3094A">
              <w:rPr>
                <w:lang w:val="kk-KZ" w:eastAsia="ru-RU"/>
              </w:rPr>
              <w:t xml:space="preserve">Сабақты бекіту мақсатында қолданылады. Бүгінгі сабақтан </w:t>
            </w:r>
            <w:r w:rsidRPr="00A3094A">
              <w:rPr>
                <w:lang w:val="kk-KZ" w:eastAsia="ru-RU"/>
              </w:rPr>
              <w:lastRenderedPageBreak/>
              <w:t>алған білімдерін бір сөйлем арқылы білдіреді.</w:t>
            </w:r>
          </w:p>
          <w:p w:rsidR="0004326B" w:rsidRPr="00922F81" w:rsidRDefault="0004326B" w:rsidP="003E6B86">
            <w:pPr>
              <w:pStyle w:val="a7"/>
              <w:spacing w:line="20" w:lineRule="atLeast"/>
              <w:ind w:left="0"/>
              <w:jc w:val="both"/>
              <w:rPr>
                <w:b/>
                <w:lang w:val="kk-KZ"/>
              </w:rPr>
            </w:pPr>
            <w:r w:rsidRPr="00922F81">
              <w:rPr>
                <w:lang w:val="kk-KZ" w:eastAsia="ru-RU"/>
              </w:rPr>
              <w:t>Қорытындылай келе, оқушыларға кері байланыс беріледі.</w:t>
            </w:r>
          </w:p>
          <w:p w:rsidR="0004326B" w:rsidRPr="00922F81" w:rsidRDefault="0004326B" w:rsidP="003E6B86">
            <w:pPr>
              <w:pStyle w:val="a7"/>
              <w:spacing w:line="20" w:lineRule="atLeast"/>
              <w:ind w:left="0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922F81">
              <w:rPr>
                <w:b/>
                <w:lang w:val="kk-KZ"/>
              </w:rPr>
              <w:t xml:space="preserve">Кері байланыс: </w:t>
            </w:r>
            <w:r w:rsidRPr="00922F81">
              <w:rPr>
                <w:b/>
                <w:bCs/>
                <w:color w:val="000000"/>
                <w:lang w:val="kk-KZ"/>
              </w:rPr>
              <w:t>«Тұжырым» әдісі</w:t>
            </w:r>
          </w:p>
          <w:p w:rsidR="0004326B" w:rsidRPr="00922F81" w:rsidRDefault="0004326B" w:rsidP="003E6B86">
            <w:pPr>
              <w:pStyle w:val="a7"/>
              <w:tabs>
                <w:tab w:val="left" w:pos="269"/>
                <w:tab w:val="left" w:pos="317"/>
              </w:tabs>
              <w:spacing w:line="20" w:lineRule="atLeast"/>
              <w:ind w:left="0"/>
              <w:jc w:val="both"/>
              <w:rPr>
                <w:color w:val="000000"/>
                <w:lang w:val="kk-KZ"/>
              </w:rPr>
            </w:pPr>
            <w:r w:rsidRPr="00922F81">
              <w:rPr>
                <w:color w:val="000000"/>
                <w:lang w:val="kk-KZ"/>
              </w:rPr>
              <w:t>1. Сабақта алынған мәлімет өміріме қажет деп есептеймін, себебі...</w:t>
            </w:r>
          </w:p>
          <w:p w:rsidR="0004326B" w:rsidRPr="00922F81" w:rsidRDefault="0004326B" w:rsidP="003E6B86">
            <w:pPr>
              <w:pStyle w:val="a7"/>
              <w:tabs>
                <w:tab w:val="left" w:pos="269"/>
                <w:tab w:val="left" w:pos="317"/>
              </w:tabs>
              <w:spacing w:line="20" w:lineRule="atLeast"/>
              <w:ind w:left="0"/>
              <w:jc w:val="both"/>
              <w:rPr>
                <w:color w:val="000000"/>
                <w:lang w:val="kk-KZ"/>
              </w:rPr>
            </w:pPr>
            <w:r w:rsidRPr="00922F81">
              <w:rPr>
                <w:color w:val="000000"/>
                <w:lang w:val="kk-KZ"/>
              </w:rPr>
              <w:t>2. Сабақ кезінде берілген тапсырмалар арқылы білімімді тексердім, себебі...</w:t>
            </w:r>
          </w:p>
          <w:p w:rsidR="0004326B" w:rsidRPr="00922F81" w:rsidRDefault="0004326B" w:rsidP="003E6B86">
            <w:pPr>
              <w:pStyle w:val="a7"/>
              <w:tabs>
                <w:tab w:val="left" w:pos="269"/>
                <w:tab w:val="left" w:pos="317"/>
              </w:tabs>
              <w:spacing w:line="20" w:lineRule="atLeast"/>
              <w:ind w:left="0"/>
              <w:jc w:val="both"/>
              <w:rPr>
                <w:color w:val="000000"/>
                <w:lang w:val="kk-KZ"/>
              </w:rPr>
            </w:pPr>
            <w:r w:rsidRPr="00922F81">
              <w:rPr>
                <w:color w:val="000000"/>
                <w:lang w:val="kk-KZ"/>
              </w:rPr>
              <w:t>3. Сабақ кезіндегі берілген тапсырмалар қиындық тудырды, себебі...</w:t>
            </w:r>
            <w:r w:rsidRPr="00922F81">
              <w:rPr>
                <w:bCs/>
                <w:lang w:val="kk-KZ" w:eastAsia="en-GB"/>
              </w:rPr>
              <w:t xml:space="preserve"> </w:t>
            </w:r>
          </w:p>
          <w:p w:rsidR="0004326B" w:rsidRPr="00922F81" w:rsidRDefault="0004326B" w:rsidP="003E6B86">
            <w:pPr>
              <w:pStyle w:val="a8"/>
              <w:shd w:val="clear" w:color="auto" w:fill="FFFFFF"/>
              <w:spacing w:before="0" w:beforeAutospacing="0" w:after="0" w:afterAutospacing="0" w:line="20" w:lineRule="atLeast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val="kk-KZ"/>
              </w:rPr>
            </w:pPr>
          </w:p>
        </w:tc>
        <w:tc>
          <w:tcPr>
            <w:tcW w:w="2836" w:type="dxa"/>
          </w:tcPr>
          <w:p w:rsidR="0004326B" w:rsidRPr="00922F81" w:rsidRDefault="0004326B" w:rsidP="003E6B86">
            <w:pPr>
              <w:pStyle w:val="a7"/>
              <w:spacing w:line="20" w:lineRule="atLeast"/>
              <w:ind w:left="0"/>
              <w:jc w:val="both"/>
              <w:rPr>
                <w:lang w:val="kk-KZ" w:eastAsia="ru-RU"/>
              </w:rPr>
            </w:pPr>
            <w:r w:rsidRPr="00922F81">
              <w:rPr>
                <w:lang w:val="kk-KZ"/>
              </w:rPr>
              <w:lastRenderedPageBreak/>
              <w:t xml:space="preserve"> </w:t>
            </w:r>
            <w:r w:rsidR="00E329D1" w:rsidRPr="00A3094A">
              <w:rPr>
                <w:lang w:val="kk-KZ"/>
              </w:rPr>
              <w:t xml:space="preserve">Оқушылар олардың тақырып бойынша </w:t>
            </w:r>
            <w:r w:rsidR="00E329D1" w:rsidRPr="00A3094A">
              <w:rPr>
                <w:lang w:val="kk-KZ"/>
              </w:rPr>
              <w:lastRenderedPageBreak/>
              <w:t xml:space="preserve">білімдерін түйіндейтін бір сөйлем жазады.  </w:t>
            </w:r>
          </w:p>
          <w:p w:rsidR="00DB7D44" w:rsidRDefault="00DB7D44" w:rsidP="003E6B86">
            <w:pPr>
              <w:spacing w:line="20" w:lineRule="atLeast"/>
              <w:contextualSpacing/>
              <w:rPr>
                <w:rFonts w:ascii="Times New Roman" w:hAnsi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Оқушылар сабақта алынған мәліметтердің өмірмен байланысын анықтай отырып, сабақ кезіндегі тапсырмалар бойынша кері байланыс қалдырады.</w:t>
            </w:r>
          </w:p>
        </w:tc>
        <w:tc>
          <w:tcPr>
            <w:tcW w:w="3118" w:type="dxa"/>
          </w:tcPr>
          <w:p w:rsidR="00DB7D44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lastRenderedPageBreak/>
              <w:t xml:space="preserve">Оқушылардың жауаптары </w:t>
            </w:r>
            <w:r w:rsidRPr="00922F81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DB7D44">
              <w:rPr>
                <w:rFonts w:ascii="Times New Roman" w:hAnsi="Times New Roman" w:cs="Times New Roman"/>
                <w:b/>
                <w:lang w:val="kk-KZ"/>
              </w:rPr>
              <w:t>үш шапалақ</w:t>
            </w:r>
            <w:r w:rsidRPr="00922F81">
              <w:rPr>
                <w:rFonts w:ascii="Times New Roman" w:hAnsi="Times New Roman" w:cs="Times New Roman"/>
                <w:b/>
                <w:lang w:val="kk-KZ"/>
              </w:rPr>
              <w:t xml:space="preserve">» әдісі </w:t>
            </w:r>
            <w:r w:rsidRPr="00922F81">
              <w:rPr>
                <w:rFonts w:ascii="Times New Roman" w:hAnsi="Times New Roman" w:cs="Times New Roman"/>
                <w:lang w:val="kk-KZ"/>
              </w:rPr>
              <w:t xml:space="preserve">арқылы </w:t>
            </w:r>
            <w:r w:rsidRPr="00922F81">
              <w:rPr>
                <w:rFonts w:ascii="Times New Roman" w:hAnsi="Times New Roman" w:cs="Times New Roman"/>
                <w:lang w:val="kk-KZ"/>
              </w:rPr>
              <w:lastRenderedPageBreak/>
              <w:t>бағаланады.</w:t>
            </w:r>
            <w:r w:rsidRPr="00922F81">
              <w:rPr>
                <w:rFonts w:ascii="Times New Roman" w:hAnsi="Times New Roman"/>
                <w:lang w:val="kk-KZ"/>
              </w:rPr>
              <w:t xml:space="preserve"> </w:t>
            </w:r>
          </w:p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922F81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04326B" w:rsidRPr="002C4EA8" w:rsidRDefault="00F42180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9" w:history="1"/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29D1" w:rsidRPr="00922F81" w:rsidRDefault="00E329D1" w:rsidP="00F42180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/>
                <w:bCs/>
                <w:lang w:val="kk-KZ" w:eastAsia="en-GB"/>
              </w:rPr>
            </w:pPr>
            <w:r w:rsidRPr="00922F81">
              <w:rPr>
                <w:rFonts w:ascii="Times New Roman" w:hAnsi="Times New Roman"/>
                <w:bCs/>
                <w:lang w:val="kk-KZ" w:eastAsia="en-GB"/>
              </w:rPr>
              <w:t xml:space="preserve">Бағалау парақшасы  </w:t>
            </w: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326B" w:rsidRPr="00F42180" w:rsidTr="00F42180">
        <w:tc>
          <w:tcPr>
            <w:tcW w:w="7938" w:type="dxa"/>
            <w:gridSpan w:val="2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836" w:type="dxa"/>
          </w:tcPr>
          <w:p w:rsidR="0004326B" w:rsidRPr="00922F81" w:rsidRDefault="0004326B" w:rsidP="003E6B86">
            <w:pPr>
              <w:spacing w:line="20" w:lineRule="atLeast"/>
              <w:ind w:left="32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5103" w:type="dxa"/>
            <w:gridSpan w:val="2"/>
          </w:tcPr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922F81">
              <w:rPr>
                <w:rFonts w:ascii="Times New Roman" w:hAnsi="Times New Roman" w:cs="Times New Roman"/>
                <w:lang w:val="kk-KZ"/>
              </w:rPr>
              <w:br/>
            </w:r>
            <w:r w:rsidRPr="00922F81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04326B" w:rsidRPr="00F42180" w:rsidTr="00F42180">
        <w:tc>
          <w:tcPr>
            <w:tcW w:w="7938" w:type="dxa"/>
            <w:gridSpan w:val="2"/>
          </w:tcPr>
          <w:p w:rsidR="0004326B" w:rsidRPr="00922F81" w:rsidRDefault="0004326B" w:rsidP="003E6B86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922F81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«Жіктеу», «Қорытынды».</w:t>
            </w:r>
          </w:p>
          <w:p w:rsidR="0004326B" w:rsidRPr="00922F81" w:rsidRDefault="0004326B" w:rsidP="003E6B86">
            <w:pPr>
              <w:spacing w:line="2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836" w:type="dxa"/>
          </w:tcPr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 xml:space="preserve">«Лайк,дизлайк» әдісі </w:t>
            </w:r>
          </w:p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«Мадақтау сөзі» әдісі</w:t>
            </w:r>
          </w:p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«Үш шапалақ» әдісі</w:t>
            </w:r>
          </w:p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«Бас бармақ» әдісі</w:t>
            </w:r>
          </w:p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Дескриптор арқылы</w:t>
            </w:r>
          </w:p>
          <w:p w:rsidR="0004326B" w:rsidRPr="00922F81" w:rsidRDefault="0004326B" w:rsidP="003E6B8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4326B" w:rsidRPr="00922F81" w:rsidRDefault="0004326B" w:rsidP="003E6B86">
            <w:pPr>
              <w:spacing w:line="20" w:lineRule="atLeast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04326B" w:rsidRPr="00922F81" w:rsidRDefault="0004326B" w:rsidP="003E6B86">
            <w:pPr>
              <w:spacing w:line="20" w:lineRule="atLeast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4326B" w:rsidRPr="00922F81" w:rsidRDefault="0004326B" w:rsidP="003E6B86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04326B" w:rsidRPr="00922F81" w:rsidRDefault="0004326B" w:rsidP="003E6B86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 w:rsidRPr="00922F81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</w:tbl>
    <w:p w:rsidR="0004326B" w:rsidRPr="00922F81" w:rsidRDefault="0004326B">
      <w:pPr>
        <w:rPr>
          <w:rFonts w:ascii="Times New Roman" w:hAnsi="Times New Roman" w:cs="Times New Roman"/>
          <w:b/>
          <w:lang w:val="kk-KZ"/>
        </w:rPr>
      </w:pPr>
    </w:p>
    <w:sectPr w:rsidR="0004326B" w:rsidRPr="00922F81" w:rsidSect="00AE62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7A5"/>
    <w:multiLevelType w:val="hybridMultilevel"/>
    <w:tmpl w:val="9DD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2E5"/>
    <w:multiLevelType w:val="hybridMultilevel"/>
    <w:tmpl w:val="B802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804"/>
    <w:multiLevelType w:val="multilevel"/>
    <w:tmpl w:val="A580B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19114FF9"/>
    <w:multiLevelType w:val="hybridMultilevel"/>
    <w:tmpl w:val="6C64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443F"/>
    <w:multiLevelType w:val="hybridMultilevel"/>
    <w:tmpl w:val="C6EE2108"/>
    <w:lvl w:ilvl="0" w:tplc="92847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A9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A9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C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0D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2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A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8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D1569A"/>
    <w:multiLevelType w:val="hybridMultilevel"/>
    <w:tmpl w:val="8652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6E7B"/>
    <w:multiLevelType w:val="hybridMultilevel"/>
    <w:tmpl w:val="8FD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0CDE"/>
    <w:multiLevelType w:val="hybridMultilevel"/>
    <w:tmpl w:val="19E4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5924"/>
    <w:multiLevelType w:val="hybridMultilevel"/>
    <w:tmpl w:val="2814FAE0"/>
    <w:lvl w:ilvl="0" w:tplc="5D7264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0DEC"/>
    <w:multiLevelType w:val="hybridMultilevel"/>
    <w:tmpl w:val="95BC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49EE"/>
    <w:multiLevelType w:val="hybridMultilevel"/>
    <w:tmpl w:val="3F8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763B4"/>
    <w:multiLevelType w:val="hybridMultilevel"/>
    <w:tmpl w:val="8102ADDE"/>
    <w:lvl w:ilvl="0" w:tplc="C1FA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67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C2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6E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E1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EA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C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27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E2615C"/>
    <w:multiLevelType w:val="hybridMultilevel"/>
    <w:tmpl w:val="49AE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FFA"/>
    <w:multiLevelType w:val="hybridMultilevel"/>
    <w:tmpl w:val="F21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309B"/>
    <w:multiLevelType w:val="hybridMultilevel"/>
    <w:tmpl w:val="5F3CE2CA"/>
    <w:lvl w:ilvl="0" w:tplc="B7E095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3F"/>
    <w:rsid w:val="000279DB"/>
    <w:rsid w:val="0004326B"/>
    <w:rsid w:val="000B30F8"/>
    <w:rsid w:val="000B3EF3"/>
    <w:rsid w:val="000E36A9"/>
    <w:rsid w:val="00190F97"/>
    <w:rsid w:val="001C2551"/>
    <w:rsid w:val="001C75D6"/>
    <w:rsid w:val="00234C17"/>
    <w:rsid w:val="00262E8F"/>
    <w:rsid w:val="00263F5F"/>
    <w:rsid w:val="002C4EA8"/>
    <w:rsid w:val="00334F04"/>
    <w:rsid w:val="0035636B"/>
    <w:rsid w:val="003E1646"/>
    <w:rsid w:val="003F0661"/>
    <w:rsid w:val="0048736B"/>
    <w:rsid w:val="0049658F"/>
    <w:rsid w:val="004C0972"/>
    <w:rsid w:val="004E389A"/>
    <w:rsid w:val="005007E4"/>
    <w:rsid w:val="0053502E"/>
    <w:rsid w:val="005D041A"/>
    <w:rsid w:val="005E203D"/>
    <w:rsid w:val="00664BFE"/>
    <w:rsid w:val="006C1D03"/>
    <w:rsid w:val="006E258B"/>
    <w:rsid w:val="006F2AF6"/>
    <w:rsid w:val="007571DC"/>
    <w:rsid w:val="00760882"/>
    <w:rsid w:val="00776365"/>
    <w:rsid w:val="007A6DF2"/>
    <w:rsid w:val="007B756B"/>
    <w:rsid w:val="007C2D3F"/>
    <w:rsid w:val="007D14DD"/>
    <w:rsid w:val="0082771E"/>
    <w:rsid w:val="00835588"/>
    <w:rsid w:val="00860648"/>
    <w:rsid w:val="008A0B1D"/>
    <w:rsid w:val="008B65FB"/>
    <w:rsid w:val="008E69C4"/>
    <w:rsid w:val="00914712"/>
    <w:rsid w:val="00922F81"/>
    <w:rsid w:val="00960565"/>
    <w:rsid w:val="009A0DF8"/>
    <w:rsid w:val="00A20C0E"/>
    <w:rsid w:val="00A31B7D"/>
    <w:rsid w:val="00A344F5"/>
    <w:rsid w:val="00A43E2E"/>
    <w:rsid w:val="00A93E5C"/>
    <w:rsid w:val="00AE62B1"/>
    <w:rsid w:val="00B65770"/>
    <w:rsid w:val="00B85B3F"/>
    <w:rsid w:val="00BD0209"/>
    <w:rsid w:val="00C14B16"/>
    <w:rsid w:val="00C315E5"/>
    <w:rsid w:val="00C64BFF"/>
    <w:rsid w:val="00C67826"/>
    <w:rsid w:val="00C944C2"/>
    <w:rsid w:val="00C96613"/>
    <w:rsid w:val="00CC4FB9"/>
    <w:rsid w:val="00D0360E"/>
    <w:rsid w:val="00D116C5"/>
    <w:rsid w:val="00D206C7"/>
    <w:rsid w:val="00D2525A"/>
    <w:rsid w:val="00D2644B"/>
    <w:rsid w:val="00D4068B"/>
    <w:rsid w:val="00D67F4B"/>
    <w:rsid w:val="00D80934"/>
    <w:rsid w:val="00DB7D44"/>
    <w:rsid w:val="00DC4BC6"/>
    <w:rsid w:val="00DD03D9"/>
    <w:rsid w:val="00E038E5"/>
    <w:rsid w:val="00E16D2C"/>
    <w:rsid w:val="00E17EB5"/>
    <w:rsid w:val="00E329D1"/>
    <w:rsid w:val="00E4002A"/>
    <w:rsid w:val="00E44823"/>
    <w:rsid w:val="00E55677"/>
    <w:rsid w:val="00E56C1D"/>
    <w:rsid w:val="00E75C0C"/>
    <w:rsid w:val="00E75EDD"/>
    <w:rsid w:val="00F01150"/>
    <w:rsid w:val="00F42180"/>
    <w:rsid w:val="00F5729F"/>
    <w:rsid w:val="00F751C7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8D0ABE"/>
  <w15:docId w15:val="{426AF450-AD68-4993-ADD4-031E1F2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432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04326B"/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04326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4326B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04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26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E258B"/>
    <w:rPr>
      <w:color w:val="0000FF" w:themeColor="hyperlink"/>
      <w:u w:val="single"/>
    </w:rPr>
  </w:style>
  <w:style w:type="paragraph" w:customStyle="1" w:styleId="Default">
    <w:name w:val="Default"/>
    <w:qFormat/>
    <w:rsid w:val="00D116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B3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6430665b3c117a001934c6a8/interactive-content-puzzle-qu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Жаннат Унгарбаева</cp:lastModifiedBy>
  <cp:revision>6</cp:revision>
  <cp:lastPrinted>2024-04-24T02:44:00Z</cp:lastPrinted>
  <dcterms:created xsi:type="dcterms:W3CDTF">2024-04-13T10:30:00Z</dcterms:created>
  <dcterms:modified xsi:type="dcterms:W3CDTF">2024-05-14T09:12:00Z</dcterms:modified>
</cp:coreProperties>
</file>